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23F46" w14:textId="703D3B58" w:rsidR="004E2E5B" w:rsidRDefault="004E2E5B" w:rsidP="00487E50">
      <w:pPr>
        <w:ind w:left="720" w:hanging="360"/>
      </w:pPr>
      <w:r>
        <w:t xml:space="preserve">Aspect e </w:t>
      </w:r>
      <w:r>
        <w:rPr>
          <w:lang w:val="bg-BG"/>
        </w:rPr>
        <w:t xml:space="preserve">класа, а </w:t>
      </w:r>
      <w:r>
        <w:t xml:space="preserve">Advice </w:t>
      </w:r>
      <w:r>
        <w:rPr>
          <w:lang w:val="bg-BG"/>
        </w:rPr>
        <w:t xml:space="preserve">е метод, поле или др. Който се изпълнява преди, след изпълнението на код.  Чрез </w:t>
      </w:r>
      <w:r>
        <w:t xml:space="preserve">Aspects </w:t>
      </w:r>
      <w:r>
        <w:rPr>
          <w:lang w:val="bg-BG"/>
        </w:rPr>
        <w:t xml:space="preserve">се правят </w:t>
      </w:r>
      <w:r>
        <w:t xml:space="preserve">concerns </w:t>
      </w:r>
      <w:r>
        <w:rPr>
          <w:lang w:val="bg-BG"/>
        </w:rPr>
        <w:t>които управляват кода, без да се налага да се променя кода</w:t>
      </w:r>
      <w:r w:rsidR="00BC0D4C">
        <w:t xml:space="preserve">. Aspect-a </w:t>
      </w:r>
      <w:r w:rsidR="00BC0D4C">
        <w:rPr>
          <w:lang w:val="bg-BG"/>
        </w:rPr>
        <w:t xml:space="preserve">трябва да се анотира с </w:t>
      </w:r>
      <w:r w:rsidR="00BC0D4C">
        <w:t xml:space="preserve">@Component </w:t>
      </w:r>
      <w:r w:rsidR="00BC0D4C">
        <w:rPr>
          <w:lang w:val="bg-BG"/>
        </w:rPr>
        <w:t xml:space="preserve">и </w:t>
      </w:r>
      <w:r w:rsidR="00BC0D4C">
        <w:t>@Aspect</w:t>
      </w:r>
      <w:r w:rsidR="008148E8">
        <w:t>.</w:t>
      </w:r>
    </w:p>
    <w:p w14:paraId="2F8A360B" w14:textId="2D1532D3" w:rsidR="008148E8" w:rsidRPr="008148E8" w:rsidRDefault="008148E8" w:rsidP="00487E50">
      <w:pPr>
        <w:ind w:left="720" w:hanging="360"/>
      </w:pPr>
      <w:r>
        <w:t xml:space="preserve">Spring </w:t>
      </w:r>
      <w:r>
        <w:rPr>
          <w:lang w:val="bg-BG"/>
        </w:rPr>
        <w:t xml:space="preserve">има само 1 </w:t>
      </w:r>
      <w:r>
        <w:t>Join Point – Method Execution</w:t>
      </w:r>
    </w:p>
    <w:p w14:paraId="3EDE8694" w14:textId="77777777" w:rsidR="006C1873" w:rsidRDefault="006C1873" w:rsidP="00487E50">
      <w:pPr>
        <w:ind w:left="720" w:hanging="360"/>
      </w:pPr>
    </w:p>
    <w:p w14:paraId="358DA05F" w14:textId="4CCD3976" w:rsidR="006430E4" w:rsidRDefault="006C1873" w:rsidP="006430E4">
      <w:pPr>
        <w:pStyle w:val="ListParagraph"/>
        <w:numPr>
          <w:ilvl w:val="0"/>
          <w:numId w:val="2"/>
        </w:numPr>
      </w:pPr>
      <w:r>
        <w:rPr>
          <w:lang w:val="bg-BG"/>
        </w:rPr>
        <w:t xml:space="preserve">Чрез </w:t>
      </w:r>
      <w:r>
        <w:t xml:space="preserve">@ConditionalOnProperty </w:t>
      </w:r>
      <w:r>
        <w:rPr>
          <w:lang w:val="bg-BG"/>
        </w:rPr>
        <w:t xml:space="preserve">може да чете настройки от </w:t>
      </w:r>
      <w:proofErr w:type="spellStart"/>
      <w:r>
        <w:t>application.yml</w:t>
      </w:r>
      <w:proofErr w:type="spellEnd"/>
      <w:r>
        <w:t xml:space="preserve"> </w:t>
      </w:r>
      <w:r>
        <w:rPr>
          <w:lang w:val="bg-BG"/>
        </w:rPr>
        <w:t xml:space="preserve">при дадено </w:t>
      </w:r>
      <w:r>
        <w:t>value</w:t>
      </w:r>
      <w:r>
        <w:rPr>
          <w:lang w:val="bg-BG"/>
        </w:rPr>
        <w:t xml:space="preserve"> да изпълнява Аспекта. Ако не отговаря </w:t>
      </w:r>
      <w:r>
        <w:t xml:space="preserve">value-to </w:t>
      </w:r>
      <w:r>
        <w:rPr>
          <w:lang w:val="bg-BG"/>
        </w:rPr>
        <w:t xml:space="preserve">няма </w:t>
      </w:r>
      <w:r>
        <w:t xml:space="preserve">Spring </w:t>
      </w:r>
      <w:r>
        <w:rPr>
          <w:lang w:val="bg-BG"/>
        </w:rPr>
        <w:t xml:space="preserve">да вземе предвид </w:t>
      </w:r>
      <w:r>
        <w:t>@Component</w:t>
      </w:r>
    </w:p>
    <w:p w14:paraId="62FE6464" w14:textId="24E2992B" w:rsidR="00D35FDA" w:rsidRDefault="006C1873" w:rsidP="00487E50">
      <w:pPr>
        <w:ind w:left="720" w:hanging="360"/>
      </w:pPr>
      <w:r>
        <w:rPr>
          <w:noProof/>
        </w:rPr>
        <w:drawing>
          <wp:inline distT="0" distB="0" distL="0" distR="0" wp14:anchorId="241ABC59" wp14:editId="41EFC50E">
            <wp:extent cx="5227027" cy="3069203"/>
            <wp:effectExtent l="0" t="0" r="0" b="0"/>
            <wp:docPr id="181031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105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0680" cy="307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0D1C" w14:textId="7AFC80FE" w:rsidR="00D35FDA" w:rsidRDefault="006C1873" w:rsidP="00487E50">
      <w:pPr>
        <w:ind w:left="720" w:hanging="360"/>
      </w:pPr>
      <w:r>
        <w:rPr>
          <w:noProof/>
        </w:rPr>
        <w:drawing>
          <wp:inline distT="0" distB="0" distL="0" distR="0" wp14:anchorId="43ED878F" wp14:editId="0A765963">
            <wp:extent cx="3895725" cy="1304925"/>
            <wp:effectExtent l="0" t="0" r="9525" b="9525"/>
            <wp:docPr id="23703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391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3C5C" w14:textId="39DF72C1" w:rsidR="00D35FDA" w:rsidRDefault="008148E8" w:rsidP="00487E50">
      <w:pPr>
        <w:ind w:left="720" w:hanging="360"/>
      </w:pPr>
      <w:r>
        <w:rPr>
          <w:noProof/>
        </w:rPr>
        <w:lastRenderedPageBreak/>
        <w:drawing>
          <wp:inline distT="0" distB="0" distL="0" distR="0" wp14:anchorId="4C4218CD" wp14:editId="39CC5DF4">
            <wp:extent cx="5943600" cy="4406900"/>
            <wp:effectExtent l="0" t="0" r="0" b="0"/>
            <wp:docPr id="69887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788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E93F" w14:textId="77777777" w:rsidR="00B85E72" w:rsidRDefault="00B85E72" w:rsidP="00487E50">
      <w:pPr>
        <w:ind w:left="720" w:hanging="360"/>
      </w:pPr>
    </w:p>
    <w:p w14:paraId="6F79E8D3" w14:textId="77777777" w:rsidR="00B85E72" w:rsidRDefault="00B85E72" w:rsidP="00487E50">
      <w:pPr>
        <w:ind w:left="720" w:hanging="360"/>
      </w:pPr>
    </w:p>
    <w:p w14:paraId="34F67E00" w14:textId="77777777" w:rsidR="00B85E72" w:rsidRDefault="00B85E72" w:rsidP="00487E50">
      <w:pPr>
        <w:ind w:left="720" w:hanging="360"/>
      </w:pPr>
    </w:p>
    <w:p w14:paraId="663B93B4" w14:textId="77777777" w:rsidR="00B85E72" w:rsidRDefault="00B85E72" w:rsidP="00487E50">
      <w:pPr>
        <w:ind w:left="720" w:hanging="360"/>
      </w:pPr>
    </w:p>
    <w:p w14:paraId="5109E5A3" w14:textId="77777777" w:rsidR="00B85E72" w:rsidRDefault="00B85E72" w:rsidP="00487E50">
      <w:pPr>
        <w:ind w:left="720" w:hanging="360"/>
      </w:pPr>
    </w:p>
    <w:p w14:paraId="4ADF7869" w14:textId="77777777" w:rsidR="00B85E72" w:rsidRDefault="00B85E72" w:rsidP="00487E50">
      <w:pPr>
        <w:ind w:left="720" w:hanging="360"/>
      </w:pPr>
    </w:p>
    <w:p w14:paraId="02049419" w14:textId="77777777" w:rsidR="00B85E72" w:rsidRDefault="00B85E72" w:rsidP="00487E50">
      <w:pPr>
        <w:ind w:left="720" w:hanging="360"/>
      </w:pPr>
    </w:p>
    <w:p w14:paraId="458D4A7C" w14:textId="77777777" w:rsidR="00B85E72" w:rsidRDefault="00B85E72" w:rsidP="00487E50">
      <w:pPr>
        <w:ind w:left="720" w:hanging="360"/>
      </w:pPr>
    </w:p>
    <w:p w14:paraId="3FB57EB0" w14:textId="77777777" w:rsidR="00B85E72" w:rsidRDefault="00B85E72" w:rsidP="00487E50">
      <w:pPr>
        <w:ind w:left="720" w:hanging="360"/>
      </w:pPr>
    </w:p>
    <w:p w14:paraId="507A660F" w14:textId="77777777" w:rsidR="00B85E72" w:rsidRDefault="00B85E72" w:rsidP="00487E50">
      <w:pPr>
        <w:ind w:left="720" w:hanging="360"/>
      </w:pPr>
    </w:p>
    <w:p w14:paraId="560DE3E8" w14:textId="77777777" w:rsidR="00B85E72" w:rsidRDefault="00B85E72" w:rsidP="00487E50">
      <w:pPr>
        <w:ind w:left="720" w:hanging="360"/>
      </w:pPr>
    </w:p>
    <w:p w14:paraId="3B41CF95" w14:textId="77777777" w:rsidR="00B85E72" w:rsidRDefault="00B85E72" w:rsidP="00487E50">
      <w:pPr>
        <w:ind w:left="720" w:hanging="360"/>
      </w:pPr>
    </w:p>
    <w:p w14:paraId="3ECF48A0" w14:textId="77777777" w:rsidR="00B85E72" w:rsidRDefault="00B85E72" w:rsidP="00487E50">
      <w:pPr>
        <w:ind w:left="720" w:hanging="360"/>
      </w:pPr>
    </w:p>
    <w:p w14:paraId="16705231" w14:textId="1631AC56" w:rsidR="00D35FDA" w:rsidRDefault="00B85E72" w:rsidP="00B85E72">
      <w:pPr>
        <w:pStyle w:val="ListParagraph"/>
        <w:numPr>
          <w:ilvl w:val="0"/>
          <w:numId w:val="2"/>
        </w:numPr>
      </w:pPr>
      <w:r>
        <w:lastRenderedPageBreak/>
        <w:t>@TrackLatency custom annotation that tracks the execution on a method.</w:t>
      </w:r>
    </w:p>
    <w:p w14:paraId="35AB48F2" w14:textId="46BBD7D8" w:rsidR="00353DFD" w:rsidRPr="008C7C58" w:rsidRDefault="00353DFD" w:rsidP="00B85E72">
      <w:pPr>
        <w:pStyle w:val="ListParagraph"/>
        <w:numPr>
          <w:ilvl w:val="0"/>
          <w:numId w:val="2"/>
        </w:numPr>
      </w:pPr>
      <w:r>
        <w:t xml:space="preserve">Around </w:t>
      </w:r>
      <w:r>
        <w:rPr>
          <w:lang w:val="bg-BG"/>
        </w:rPr>
        <w:t>се изпозлва преди и след стартиране на метода в контролера</w:t>
      </w:r>
    </w:p>
    <w:p w14:paraId="394A69CB" w14:textId="309AED62" w:rsidR="008C7C58" w:rsidRDefault="008C7C58" w:rsidP="00B85E72">
      <w:pPr>
        <w:pStyle w:val="ListParagraph"/>
        <w:numPr>
          <w:ilvl w:val="0"/>
          <w:numId w:val="2"/>
        </w:numPr>
      </w:pPr>
      <w:r>
        <w:rPr>
          <w:lang w:val="bg-BG"/>
        </w:rPr>
        <w:t xml:space="preserve">Ако контролера връща резултат трябва да се добави </w:t>
      </w:r>
      <w:r>
        <w:t xml:space="preserve">Advice </w:t>
      </w:r>
      <w:r>
        <w:rPr>
          <w:lang w:val="bg-BG"/>
        </w:rPr>
        <w:t xml:space="preserve">да връща </w:t>
      </w:r>
      <w:r>
        <w:t xml:space="preserve">Object </w:t>
      </w:r>
    </w:p>
    <w:p w14:paraId="24EC88C2" w14:textId="30F273A6" w:rsidR="00D35FDA" w:rsidRDefault="00B85E72" w:rsidP="00487E50">
      <w:pPr>
        <w:ind w:left="720" w:hanging="360"/>
      </w:pPr>
      <w:r>
        <w:rPr>
          <w:noProof/>
        </w:rPr>
        <w:drawing>
          <wp:inline distT="0" distB="0" distL="0" distR="0" wp14:anchorId="604B6FC2" wp14:editId="03F512AF">
            <wp:extent cx="4942975" cy="3935896"/>
            <wp:effectExtent l="0" t="0" r="0" b="7620"/>
            <wp:docPr id="156335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504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8234" cy="39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449E" w14:textId="05E69380" w:rsidR="00B85E72" w:rsidRDefault="00B85E72" w:rsidP="00487E50">
      <w:pPr>
        <w:ind w:left="720" w:hanging="360"/>
      </w:pPr>
      <w:r>
        <w:rPr>
          <w:noProof/>
        </w:rPr>
        <w:drawing>
          <wp:inline distT="0" distB="0" distL="0" distR="0" wp14:anchorId="79B559D5" wp14:editId="3DCE1914">
            <wp:extent cx="3959749" cy="1847037"/>
            <wp:effectExtent l="0" t="0" r="3175" b="1270"/>
            <wp:docPr id="85841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09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5971" cy="185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F02F" w14:textId="61BAD83A" w:rsidR="00B85E72" w:rsidRDefault="003945DA" w:rsidP="0003190F">
      <w:pPr>
        <w:ind w:left="720" w:hanging="360"/>
      </w:pPr>
      <w:r>
        <w:rPr>
          <w:noProof/>
        </w:rPr>
        <w:drawing>
          <wp:inline distT="0" distB="0" distL="0" distR="0" wp14:anchorId="5BFB014F" wp14:editId="06A9AE1A">
            <wp:extent cx="2130949" cy="1540686"/>
            <wp:effectExtent l="0" t="0" r="3175" b="2540"/>
            <wp:docPr id="191270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09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9526" cy="15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351" w14:textId="77777777" w:rsidR="00D35FDA" w:rsidRPr="00BC0D4C" w:rsidRDefault="00D35FDA" w:rsidP="006430E4"/>
    <w:p w14:paraId="1CF87A5E" w14:textId="3AE9DAED" w:rsidR="00FE4318" w:rsidRPr="00487E50" w:rsidRDefault="00487E50" w:rsidP="00487E50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>Join Point</w:t>
      </w:r>
    </w:p>
    <w:p w14:paraId="38E7C74C" w14:textId="71636C3F" w:rsidR="00487E50" w:rsidRDefault="00487E50" w:rsidP="00487E5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3CB27D" wp14:editId="2F244CCD">
            <wp:extent cx="5492452" cy="1502796"/>
            <wp:effectExtent l="0" t="0" r="0" b="2540"/>
            <wp:docPr id="834294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94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6773" cy="150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15CD" w14:textId="77777777" w:rsidR="00487E50" w:rsidRDefault="00487E50" w:rsidP="00487E50">
      <w:pPr>
        <w:pStyle w:val="ListParagraph"/>
        <w:rPr>
          <w:b/>
          <w:bCs/>
          <w:sz w:val="24"/>
          <w:szCs w:val="24"/>
        </w:rPr>
      </w:pPr>
    </w:p>
    <w:p w14:paraId="24224879" w14:textId="1A9062B4" w:rsidR="00487E50" w:rsidRDefault="00487E50" w:rsidP="00487E5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Advices</w:t>
      </w:r>
      <w:proofErr w:type="gramEnd"/>
    </w:p>
    <w:p w14:paraId="6D8BC7AE" w14:textId="470D4C9C" w:rsidR="00487E50" w:rsidRDefault="00487E50" w:rsidP="00487E5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5E4F4B" wp14:editId="54FC67EE">
            <wp:extent cx="5367130" cy="2782765"/>
            <wp:effectExtent l="0" t="0" r="5080" b="0"/>
            <wp:docPr id="3538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98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969" cy="27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9D9">
        <w:rPr>
          <w:b/>
          <w:bCs/>
          <w:sz w:val="24"/>
          <w:szCs w:val="24"/>
        </w:rPr>
        <w:t xml:space="preserve"> </w:t>
      </w:r>
    </w:p>
    <w:p w14:paraId="19ADB87A" w14:textId="77777777" w:rsidR="00487E50" w:rsidRDefault="00487E50" w:rsidP="00487E50">
      <w:pPr>
        <w:pStyle w:val="ListParagraph"/>
        <w:rPr>
          <w:b/>
          <w:bCs/>
          <w:sz w:val="24"/>
          <w:szCs w:val="24"/>
        </w:rPr>
      </w:pPr>
    </w:p>
    <w:p w14:paraId="41D2006F" w14:textId="29D03A55" w:rsidR="00487E50" w:rsidRDefault="00487E50" w:rsidP="00487E5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Pointcut, Introduction, Target Object</w:t>
      </w:r>
    </w:p>
    <w:p w14:paraId="152FAAB5" w14:textId="1A94D82D" w:rsidR="00487E50" w:rsidRDefault="00487E50" w:rsidP="00487E50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35F0CA" wp14:editId="3088CFAB">
            <wp:extent cx="5740841" cy="2438631"/>
            <wp:effectExtent l="0" t="0" r="0" b="0"/>
            <wp:docPr id="186884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493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3618" cy="243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5AC3" w14:textId="77777777" w:rsidR="003879D9" w:rsidRDefault="003879D9" w:rsidP="00487E50">
      <w:pPr>
        <w:pStyle w:val="ListParagraph"/>
        <w:rPr>
          <w:b/>
          <w:bCs/>
          <w:sz w:val="24"/>
          <w:szCs w:val="24"/>
        </w:rPr>
      </w:pPr>
    </w:p>
    <w:p w14:paraId="22DF4771" w14:textId="77777777" w:rsidR="003879D9" w:rsidRDefault="003879D9" w:rsidP="00487E50">
      <w:pPr>
        <w:pStyle w:val="ListParagraph"/>
        <w:rPr>
          <w:b/>
          <w:bCs/>
          <w:sz w:val="24"/>
          <w:szCs w:val="24"/>
        </w:rPr>
      </w:pPr>
    </w:p>
    <w:p w14:paraId="107BF9BF" w14:textId="43EE7F10" w:rsidR="003879D9" w:rsidRDefault="003879D9" w:rsidP="003879D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Aspect, Interceptor, AOP Proxy, Weaving</w:t>
      </w:r>
    </w:p>
    <w:p w14:paraId="5C1D28B6" w14:textId="069E79FA" w:rsidR="003879D9" w:rsidRDefault="003879D9" w:rsidP="003879D9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BA2046" wp14:editId="2675C3E0">
            <wp:extent cx="5510254" cy="2339503"/>
            <wp:effectExtent l="0" t="0" r="0" b="3810"/>
            <wp:docPr id="109112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283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3971" cy="234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517E" w14:textId="77777777" w:rsidR="00F8791C" w:rsidRDefault="00F8791C" w:rsidP="003879D9">
      <w:pPr>
        <w:pStyle w:val="ListParagraph"/>
        <w:rPr>
          <w:b/>
          <w:bCs/>
          <w:sz w:val="24"/>
          <w:szCs w:val="24"/>
        </w:rPr>
      </w:pPr>
    </w:p>
    <w:p w14:paraId="0BF587A6" w14:textId="77777777" w:rsidR="00F8791C" w:rsidRDefault="00F8791C" w:rsidP="003879D9">
      <w:pPr>
        <w:pStyle w:val="ListParagraph"/>
        <w:rPr>
          <w:b/>
          <w:bCs/>
          <w:sz w:val="24"/>
          <w:szCs w:val="24"/>
        </w:rPr>
      </w:pPr>
    </w:p>
    <w:p w14:paraId="13AD80A1" w14:textId="77777777" w:rsidR="006430E4" w:rsidRDefault="006430E4" w:rsidP="003879D9">
      <w:pPr>
        <w:pStyle w:val="ListParagraph"/>
        <w:rPr>
          <w:b/>
          <w:bCs/>
          <w:sz w:val="24"/>
          <w:szCs w:val="24"/>
        </w:rPr>
      </w:pPr>
    </w:p>
    <w:p w14:paraId="1B20F53B" w14:textId="77777777" w:rsidR="00F8791C" w:rsidRDefault="00F8791C" w:rsidP="003879D9">
      <w:pPr>
        <w:pStyle w:val="ListParagraph"/>
        <w:rPr>
          <w:b/>
          <w:bCs/>
          <w:sz w:val="24"/>
          <w:szCs w:val="24"/>
        </w:rPr>
      </w:pPr>
    </w:p>
    <w:p w14:paraId="5F8BDB44" w14:textId="381825FE" w:rsidR="00F8791C" w:rsidRDefault="00F8791C" w:rsidP="00F8791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Pointcut expressions</w:t>
      </w:r>
    </w:p>
    <w:p w14:paraId="031F69E5" w14:textId="77821427" w:rsidR="00F8791C" w:rsidRDefault="00F8791C" w:rsidP="00F8791C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4C0943" wp14:editId="06960D88">
            <wp:extent cx="5421736" cy="2679589"/>
            <wp:effectExtent l="0" t="0" r="7620" b="6985"/>
            <wp:docPr id="18795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07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5144" cy="268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4422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4F99363F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25EB8A51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44C1BC78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4F67818D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01A980D1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7B59A2EA" w14:textId="77777777" w:rsidR="0003190F" w:rsidRDefault="0003190F" w:rsidP="00F8791C">
      <w:pPr>
        <w:pStyle w:val="ListParagraph"/>
        <w:rPr>
          <w:b/>
          <w:bCs/>
          <w:sz w:val="24"/>
          <w:szCs w:val="24"/>
        </w:rPr>
      </w:pPr>
    </w:p>
    <w:p w14:paraId="015350A5" w14:textId="25146AA6" w:rsidR="0003190F" w:rsidRDefault="0003190F" w:rsidP="0003190F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Ordering</w:t>
      </w:r>
    </w:p>
    <w:p w14:paraId="76A0F8BD" w14:textId="03EE9D34" w:rsidR="0003190F" w:rsidRPr="00487E50" w:rsidRDefault="0003190F" w:rsidP="0003190F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1192C1" wp14:editId="7B7A05D8">
            <wp:extent cx="4610751" cy="2417196"/>
            <wp:effectExtent l="0" t="0" r="0" b="2540"/>
            <wp:docPr id="43938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886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4202" cy="241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90F" w:rsidRPr="00487E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E209D"/>
    <w:multiLevelType w:val="hybridMultilevel"/>
    <w:tmpl w:val="A7C6D4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B64A96"/>
    <w:multiLevelType w:val="hybridMultilevel"/>
    <w:tmpl w:val="2F60FEDE"/>
    <w:lvl w:ilvl="0" w:tplc="4860FE0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0892631">
    <w:abstractNumId w:val="0"/>
  </w:num>
  <w:num w:numId="2" w16cid:durableId="7556365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4FE"/>
    <w:rsid w:val="0003190F"/>
    <w:rsid w:val="00353DFD"/>
    <w:rsid w:val="003879D9"/>
    <w:rsid w:val="003945DA"/>
    <w:rsid w:val="00464567"/>
    <w:rsid w:val="00487E50"/>
    <w:rsid w:val="004E2E5B"/>
    <w:rsid w:val="006430E4"/>
    <w:rsid w:val="006C1873"/>
    <w:rsid w:val="00767B96"/>
    <w:rsid w:val="007B24FE"/>
    <w:rsid w:val="008148E8"/>
    <w:rsid w:val="008C7C58"/>
    <w:rsid w:val="00B85E72"/>
    <w:rsid w:val="00BC0D4C"/>
    <w:rsid w:val="00D35FDA"/>
    <w:rsid w:val="00F8791C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A4F25"/>
  <w15:chartTrackingRefBased/>
  <w15:docId w15:val="{79858DB7-C02A-4F06-B30C-DC261F6CA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7E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6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CEE ENG PEX3)</dc:creator>
  <cp:keywords/>
  <dc:description/>
  <cp:lastModifiedBy>Apostolov, Vladimir (GBS CEE ENG PEX3)</cp:lastModifiedBy>
  <cp:revision>13</cp:revision>
  <dcterms:created xsi:type="dcterms:W3CDTF">2023-10-23T13:54:00Z</dcterms:created>
  <dcterms:modified xsi:type="dcterms:W3CDTF">2023-10-23T16:51:00Z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2023-10-23T14:37:13Z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1ba9a6fc-ac98-457f-983f-d4db2a51ff48</vt:lpwstr>
  </property>
  <property fmtid="{D5CDD505-2E9C-101B-9397-08002B2CF9AE}" pid="8" name="MSIP_Label_9d258917-277f-42cd-a3cd-14c4e9ee58bc_ContentBits">
    <vt:lpwstr>0</vt:lpwstr>
  </property>
</Properties>
</file>